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5B3" w:rsidRPr="002E55B3" w:rsidRDefault="002E55B3" w:rsidP="002E55B3">
      <w:pPr>
        <w:spacing w:before="100" w:beforeAutospacing="1" w:after="100" w:afterAutospacing="1" w:line="240" w:lineRule="auto"/>
        <w:jc w:val="both"/>
        <w:rPr>
          <w:rFonts w:ascii="Arial" w:eastAsia="Times New Roman" w:hAnsi="Arial" w:cs="Arial"/>
          <w:sz w:val="24"/>
          <w:szCs w:val="24"/>
          <w:lang w:eastAsia="es-CR"/>
        </w:rPr>
      </w:pPr>
      <w:r w:rsidRPr="002E55B3">
        <w:rPr>
          <w:rFonts w:ascii="Arial" w:eastAsia="Times New Roman" w:hAnsi="Arial" w:cs="Arial"/>
          <w:sz w:val="24"/>
          <w:szCs w:val="24"/>
          <w:lang w:eastAsia="es-CR"/>
        </w:rPr>
        <w:t xml:space="preserve">Las </w:t>
      </w:r>
      <w:r w:rsidRPr="002E55B3">
        <w:rPr>
          <w:rFonts w:ascii="Arial" w:eastAsia="Times New Roman" w:hAnsi="Arial" w:cs="Arial"/>
          <w:b/>
          <w:bCs/>
          <w:sz w:val="24"/>
          <w:szCs w:val="24"/>
          <w:lang w:eastAsia="es-CR"/>
        </w:rPr>
        <w:t>oraciones transitivas</w:t>
      </w:r>
      <w:r w:rsidRPr="002E55B3">
        <w:rPr>
          <w:rFonts w:ascii="Arial" w:eastAsia="Times New Roman" w:hAnsi="Arial" w:cs="Arial"/>
          <w:sz w:val="24"/>
          <w:szCs w:val="24"/>
          <w:lang w:eastAsia="es-CR"/>
        </w:rPr>
        <w:t xml:space="preserve"> son aquellas que forzosamente requieren de un complemento u objeto directo para expresar una idea completa sobre la acción que realiza el sujeto en la oración.</w:t>
      </w:r>
    </w:p>
    <w:p w:rsidR="002E55B3" w:rsidRPr="002E55B3" w:rsidRDefault="002E55B3" w:rsidP="002E55B3">
      <w:pPr>
        <w:spacing w:before="100" w:beforeAutospacing="1" w:after="100" w:afterAutospacing="1" w:line="240" w:lineRule="auto"/>
        <w:jc w:val="both"/>
        <w:rPr>
          <w:rFonts w:ascii="Arial" w:eastAsia="Times New Roman" w:hAnsi="Arial" w:cs="Arial"/>
          <w:sz w:val="24"/>
          <w:szCs w:val="24"/>
          <w:lang w:eastAsia="es-CR"/>
        </w:rPr>
      </w:pPr>
      <w:r w:rsidRPr="002E55B3">
        <w:rPr>
          <w:rFonts w:ascii="Arial" w:eastAsia="Times New Roman" w:hAnsi="Arial" w:cs="Arial"/>
          <w:sz w:val="24"/>
          <w:szCs w:val="24"/>
          <w:lang w:eastAsia="es-CR"/>
        </w:rPr>
        <w:t xml:space="preserve">Debido a que las </w:t>
      </w:r>
      <w:r w:rsidRPr="002E55B3">
        <w:rPr>
          <w:rFonts w:ascii="Arial" w:eastAsia="Times New Roman" w:hAnsi="Arial" w:cs="Arial"/>
          <w:b/>
          <w:bCs/>
          <w:sz w:val="24"/>
          <w:szCs w:val="24"/>
          <w:lang w:eastAsia="es-CR"/>
        </w:rPr>
        <w:t>oraciones transitivas</w:t>
      </w:r>
      <w:r w:rsidRPr="002E55B3">
        <w:rPr>
          <w:rFonts w:ascii="Arial" w:eastAsia="Times New Roman" w:hAnsi="Arial" w:cs="Arial"/>
          <w:sz w:val="24"/>
          <w:szCs w:val="24"/>
          <w:lang w:eastAsia="es-CR"/>
        </w:rPr>
        <w:t xml:space="preserve"> tienen un verbo transitivo, necesitan del complemento directo, puesto que si no lo tuvieran la idea quedaría incompleta.</w:t>
      </w:r>
    </w:p>
    <w:p w:rsidR="002E55B3" w:rsidRPr="002E55B3" w:rsidRDefault="002E55B3" w:rsidP="002E55B3">
      <w:pPr>
        <w:spacing w:before="100" w:beforeAutospacing="1" w:after="100" w:afterAutospacing="1" w:line="240" w:lineRule="auto"/>
        <w:jc w:val="both"/>
        <w:rPr>
          <w:rFonts w:ascii="Arial" w:eastAsia="Times New Roman" w:hAnsi="Arial" w:cs="Arial"/>
          <w:sz w:val="24"/>
          <w:szCs w:val="24"/>
          <w:lang w:eastAsia="es-CR"/>
        </w:rPr>
      </w:pPr>
      <w:r w:rsidRPr="002E55B3">
        <w:rPr>
          <w:rFonts w:ascii="Arial" w:eastAsia="Times New Roman" w:hAnsi="Arial" w:cs="Arial"/>
          <w:sz w:val="24"/>
          <w:szCs w:val="24"/>
          <w:lang w:eastAsia="es-CR"/>
        </w:rPr>
        <w:t xml:space="preserve">Las </w:t>
      </w:r>
      <w:r w:rsidRPr="002E55B3">
        <w:rPr>
          <w:rFonts w:ascii="Arial" w:eastAsia="Times New Roman" w:hAnsi="Arial" w:cs="Arial"/>
          <w:b/>
          <w:bCs/>
          <w:sz w:val="24"/>
          <w:szCs w:val="24"/>
          <w:lang w:eastAsia="es-CR"/>
        </w:rPr>
        <w:t>oraciones intransitivas</w:t>
      </w:r>
      <w:r w:rsidRPr="002E55B3">
        <w:rPr>
          <w:rFonts w:ascii="Arial" w:eastAsia="Times New Roman" w:hAnsi="Arial" w:cs="Arial"/>
          <w:sz w:val="24"/>
          <w:szCs w:val="24"/>
          <w:lang w:eastAsia="es-CR"/>
        </w:rPr>
        <w:t xml:space="preserve"> son aquellas que no requieren de un complemento u objeto directo para expresar una idea completa, aunque es posible que lo tengan.</w:t>
      </w:r>
    </w:p>
    <w:p w:rsidR="002E55B3" w:rsidRPr="002E55B3" w:rsidRDefault="002E55B3" w:rsidP="002E55B3">
      <w:pPr>
        <w:spacing w:before="100" w:beforeAutospacing="1" w:after="100" w:afterAutospacing="1" w:line="240" w:lineRule="auto"/>
        <w:jc w:val="both"/>
        <w:rPr>
          <w:rFonts w:ascii="Arial" w:eastAsia="Times New Roman" w:hAnsi="Arial" w:cs="Arial"/>
          <w:sz w:val="24"/>
          <w:szCs w:val="24"/>
          <w:lang w:eastAsia="es-CR"/>
        </w:rPr>
      </w:pPr>
      <w:r w:rsidRPr="002E55B3">
        <w:rPr>
          <w:rFonts w:ascii="Arial" w:eastAsia="Times New Roman" w:hAnsi="Arial" w:cs="Arial"/>
          <w:sz w:val="24"/>
          <w:szCs w:val="24"/>
          <w:lang w:eastAsia="es-CR"/>
        </w:rPr>
        <w:t xml:space="preserve">Debido a que las </w:t>
      </w:r>
      <w:r w:rsidRPr="002E55B3">
        <w:rPr>
          <w:rFonts w:ascii="Arial" w:eastAsia="Times New Roman" w:hAnsi="Arial" w:cs="Arial"/>
          <w:b/>
          <w:bCs/>
          <w:sz w:val="24"/>
          <w:szCs w:val="24"/>
          <w:lang w:eastAsia="es-CR"/>
        </w:rPr>
        <w:t>oraciones intransitivas</w:t>
      </w:r>
      <w:r w:rsidRPr="002E55B3">
        <w:rPr>
          <w:rFonts w:ascii="Arial" w:eastAsia="Times New Roman" w:hAnsi="Arial" w:cs="Arial"/>
          <w:sz w:val="24"/>
          <w:szCs w:val="24"/>
          <w:lang w:eastAsia="es-CR"/>
        </w:rPr>
        <w:t xml:space="preserve"> llevan un verbo intransitivo, no es necesario complementarlo con el objeto directo, puesto que aún sin éste se entiende perfectamente la acción que realiza el sujeto en la oración.</w:t>
      </w:r>
    </w:p>
    <w:p w:rsidR="002E55B3" w:rsidRPr="002E55B3" w:rsidRDefault="002E55B3" w:rsidP="002E55B3">
      <w:p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Ejemplo</w:t>
      </w:r>
    </w:p>
    <w:p w:rsidR="002E55B3" w:rsidRPr="002E55B3" w:rsidRDefault="002E55B3" w:rsidP="002E55B3">
      <w:pPr>
        <w:spacing w:after="0" w:line="240" w:lineRule="auto"/>
        <w:rPr>
          <w:rFonts w:ascii="Arial" w:eastAsia="Times New Roman" w:hAnsi="Arial" w:cs="Arial"/>
          <w:sz w:val="24"/>
          <w:szCs w:val="24"/>
          <w:lang w:eastAsia="es-CR"/>
        </w:rPr>
      </w:pP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La señora es mamá de Juan. (transitiva)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Mi mamá cocina rico. (intransitiva)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El chofer dio una vuelta prohibida. (transitiva)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El perro ladra. (intransitiva)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Carlos colecciona autos en miniatura. (transitiva)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Hoy llovió. (intransitiva)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proofErr w:type="spellStart"/>
      <w:r w:rsidRPr="002E55B3">
        <w:rPr>
          <w:rFonts w:ascii="Arial" w:eastAsia="Times New Roman" w:hAnsi="Arial" w:cs="Arial"/>
          <w:sz w:val="24"/>
          <w:szCs w:val="24"/>
          <w:lang w:eastAsia="es-CR"/>
        </w:rPr>
        <w:t>Karlita</w:t>
      </w:r>
      <w:proofErr w:type="spellEnd"/>
      <w:r w:rsidRPr="002E55B3">
        <w:rPr>
          <w:rFonts w:ascii="Arial" w:eastAsia="Times New Roman" w:hAnsi="Arial" w:cs="Arial"/>
          <w:sz w:val="24"/>
          <w:szCs w:val="24"/>
          <w:lang w:eastAsia="es-CR"/>
        </w:rPr>
        <w:t xml:space="preserve"> está embarazada. (transitiva)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El campesino sembró. (intransitiva)</w:t>
      </w:r>
    </w:p>
    <w:p w:rsidR="002E55B3" w:rsidRP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Los pingüinos son negros con blanco. (transitiva)</w:t>
      </w:r>
    </w:p>
    <w:p w:rsidR="002E55B3" w:rsidRDefault="002E55B3" w:rsidP="002E55B3">
      <w:pPr>
        <w:pStyle w:val="ListParagraph"/>
        <w:numPr>
          <w:ilvl w:val="0"/>
          <w:numId w:val="1"/>
        </w:numPr>
        <w:spacing w:after="0" w:line="240" w:lineRule="auto"/>
        <w:rPr>
          <w:rFonts w:ascii="Arial" w:eastAsia="Times New Roman" w:hAnsi="Arial" w:cs="Arial"/>
          <w:sz w:val="24"/>
          <w:szCs w:val="24"/>
          <w:lang w:eastAsia="es-CR"/>
        </w:rPr>
      </w:pPr>
      <w:r w:rsidRPr="002E55B3">
        <w:rPr>
          <w:rFonts w:ascii="Arial" w:eastAsia="Times New Roman" w:hAnsi="Arial" w:cs="Arial"/>
          <w:sz w:val="24"/>
          <w:szCs w:val="24"/>
          <w:lang w:eastAsia="es-CR"/>
        </w:rPr>
        <w:t>Roberto come sopa. (intransitiva)</w:t>
      </w:r>
    </w:p>
    <w:p w:rsidR="002E55B3" w:rsidRDefault="002E55B3" w:rsidP="002E55B3">
      <w:pPr>
        <w:pStyle w:val="ListParagraph"/>
        <w:spacing w:after="0" w:line="240" w:lineRule="auto"/>
        <w:rPr>
          <w:rFonts w:ascii="Arial" w:eastAsia="Times New Roman" w:hAnsi="Arial" w:cs="Arial"/>
          <w:sz w:val="24"/>
          <w:szCs w:val="24"/>
          <w:lang w:eastAsia="es-CR"/>
        </w:rPr>
      </w:pPr>
    </w:p>
    <w:p w:rsidR="002E55B3" w:rsidRDefault="002E55B3" w:rsidP="002E55B3">
      <w:pPr>
        <w:pStyle w:val="ListParagraph"/>
        <w:spacing w:after="0" w:line="240" w:lineRule="auto"/>
        <w:rPr>
          <w:rFonts w:ascii="Arial" w:eastAsia="Times New Roman" w:hAnsi="Arial" w:cs="Arial"/>
          <w:sz w:val="24"/>
          <w:szCs w:val="24"/>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2E55B3" w:rsidRDefault="002E55B3" w:rsidP="002E55B3">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p>
    <w:p w:rsidR="00FE6558" w:rsidRDefault="00FE6558" w:rsidP="00FE6558">
      <w:pPr>
        <w:spacing w:after="0" w:line="240" w:lineRule="auto"/>
        <w:rPr>
          <w:rFonts w:ascii="Times New Roman" w:eastAsia="Times New Roman" w:hAnsi="Times New Roman" w:cs="Times New Roman"/>
          <w:b/>
          <w:bCs/>
          <w:sz w:val="36"/>
          <w:szCs w:val="36"/>
          <w:lang w:eastAsia="es-CR"/>
        </w:rPr>
      </w:pPr>
    </w:p>
    <w:p w:rsidR="00FE6558" w:rsidRDefault="00FE6558" w:rsidP="00FE6558">
      <w:pPr>
        <w:spacing w:after="0" w:line="240" w:lineRule="auto"/>
        <w:rPr>
          <w:rFonts w:ascii="Times New Roman" w:eastAsia="Times New Roman" w:hAnsi="Times New Roman" w:cs="Times New Roman"/>
          <w:b/>
          <w:bCs/>
          <w:sz w:val="36"/>
          <w:szCs w:val="36"/>
          <w:lang w:eastAsia="es-CR"/>
        </w:rPr>
      </w:pPr>
    </w:p>
    <w:p w:rsidR="008400E8" w:rsidRPr="00FE6558" w:rsidRDefault="008400E8" w:rsidP="00FE6558">
      <w:pPr>
        <w:spacing w:after="0" w:line="240" w:lineRule="auto"/>
        <w:rPr>
          <w:rFonts w:ascii="Arial" w:eastAsia="Times New Roman" w:hAnsi="Arial" w:cs="Arial"/>
          <w:b/>
          <w:sz w:val="24"/>
          <w:szCs w:val="24"/>
          <w:lang w:eastAsia="es-CR"/>
        </w:rPr>
      </w:pPr>
      <w:r w:rsidRPr="00FE6558">
        <w:rPr>
          <w:rFonts w:ascii="Arial" w:hAnsi="Arial" w:cs="Arial"/>
          <w:b/>
          <w:sz w:val="24"/>
          <w:szCs w:val="24"/>
        </w:rPr>
        <w:t>Oraciones transitivas e intransitivas</w:t>
      </w:r>
    </w:p>
    <w:p w:rsidR="008400E8" w:rsidRPr="008400E8" w:rsidRDefault="008400E8" w:rsidP="008400E8">
      <w:pPr>
        <w:pStyle w:val="NormalWeb"/>
        <w:jc w:val="both"/>
        <w:rPr>
          <w:rFonts w:ascii="Arial" w:hAnsi="Arial" w:cs="Arial"/>
        </w:rPr>
      </w:pPr>
      <w:r w:rsidRPr="008400E8">
        <w:rPr>
          <w:rFonts w:ascii="Arial" w:hAnsi="Arial" w:cs="Arial"/>
        </w:rPr>
        <w:t xml:space="preserve">Vamos a dedicar este nuevo tema a explicar la diferencia entre las oraciones transitivas y las intransitivas. La transitividad o </w:t>
      </w:r>
      <w:proofErr w:type="spellStart"/>
      <w:r w:rsidRPr="008400E8">
        <w:rPr>
          <w:rFonts w:ascii="Arial" w:hAnsi="Arial" w:cs="Arial"/>
        </w:rPr>
        <w:t>intransitividad</w:t>
      </w:r>
      <w:proofErr w:type="spellEnd"/>
      <w:r w:rsidRPr="008400E8">
        <w:rPr>
          <w:rFonts w:ascii="Arial" w:hAnsi="Arial" w:cs="Arial"/>
        </w:rPr>
        <w:t xml:space="preserve"> de una oración va a depender del verbo principal y se trata de un concepto algo complejo, puesto que entran en juego no solo criterios sintácticos, sino también semánticos.</w:t>
      </w:r>
    </w:p>
    <w:p w:rsidR="008400E8" w:rsidRPr="008400E8" w:rsidRDefault="008400E8" w:rsidP="008400E8">
      <w:pPr>
        <w:pStyle w:val="Heading5"/>
        <w:jc w:val="both"/>
        <w:rPr>
          <w:rFonts w:ascii="Arial" w:hAnsi="Arial" w:cs="Arial"/>
          <w:sz w:val="24"/>
          <w:szCs w:val="24"/>
        </w:rPr>
      </w:pPr>
      <w:r w:rsidRPr="008400E8">
        <w:rPr>
          <w:rStyle w:val="Strong"/>
          <w:rFonts w:ascii="Arial" w:hAnsi="Arial" w:cs="Arial"/>
          <w:b w:val="0"/>
          <w:bCs w:val="0"/>
          <w:sz w:val="24"/>
          <w:szCs w:val="24"/>
        </w:rPr>
        <w:t>A.</w:t>
      </w:r>
      <w:r w:rsidRPr="008400E8">
        <w:rPr>
          <w:rFonts w:ascii="Arial" w:hAnsi="Arial" w:cs="Arial"/>
          <w:sz w:val="24"/>
          <w:szCs w:val="24"/>
        </w:rPr>
        <w:t> </w:t>
      </w:r>
      <w:r w:rsidRPr="008400E8">
        <w:rPr>
          <w:rStyle w:val="Strong"/>
          <w:rFonts w:ascii="Arial" w:hAnsi="Arial" w:cs="Arial"/>
          <w:b w:val="0"/>
          <w:bCs w:val="0"/>
          <w:sz w:val="24"/>
          <w:szCs w:val="24"/>
        </w:rPr>
        <w:t>Oraciones transitivas</w:t>
      </w:r>
    </w:p>
    <w:p w:rsidR="008400E8" w:rsidRPr="008400E8" w:rsidRDefault="008400E8" w:rsidP="008400E8">
      <w:pPr>
        <w:pStyle w:val="NormalWeb"/>
        <w:jc w:val="both"/>
        <w:rPr>
          <w:rFonts w:ascii="Arial" w:hAnsi="Arial" w:cs="Arial"/>
        </w:rPr>
      </w:pPr>
      <w:r w:rsidRPr="008400E8">
        <w:rPr>
          <w:rFonts w:ascii="Arial" w:hAnsi="Arial" w:cs="Arial"/>
        </w:rPr>
        <w:t>Estas oraciones tienen como núcleo un </w:t>
      </w:r>
      <w:r w:rsidRPr="008400E8">
        <w:rPr>
          <w:rStyle w:val="Strong"/>
          <w:rFonts w:ascii="Arial" w:hAnsi="Arial" w:cs="Arial"/>
        </w:rPr>
        <w:t>verbo predicativo</w:t>
      </w:r>
      <w:r w:rsidRPr="008400E8">
        <w:rPr>
          <w:rFonts w:ascii="Arial" w:hAnsi="Arial" w:cs="Arial"/>
        </w:rPr>
        <w:t xml:space="preserve"> que, por su propia semántica, selecciona o necesita la presencia de un complemento directo (CD). Podemos enumerar algunos de estos verbos transitivos: </w:t>
      </w:r>
      <w:r w:rsidRPr="008400E8">
        <w:rPr>
          <w:rStyle w:val="Emphasis"/>
          <w:rFonts w:ascii="Arial" w:hAnsi="Arial" w:cs="Arial"/>
        </w:rPr>
        <w:t>contar, llevar, dar, traer, limpiar, escribir, preguntar, saber, observar </w:t>
      </w:r>
      <w:r w:rsidRPr="008400E8">
        <w:rPr>
          <w:rFonts w:ascii="Arial" w:hAnsi="Arial" w:cs="Arial"/>
        </w:rPr>
        <w:t xml:space="preserve">o </w:t>
      </w:r>
      <w:r w:rsidRPr="008400E8">
        <w:rPr>
          <w:rFonts w:ascii="Arial" w:hAnsi="Arial" w:cs="Arial"/>
          <w:i/>
          <w:iCs/>
        </w:rPr>
        <w:t>comprobar</w:t>
      </w:r>
      <w:r w:rsidRPr="008400E8">
        <w:rPr>
          <w:rFonts w:ascii="Arial" w:hAnsi="Arial" w:cs="Arial"/>
        </w:rPr>
        <w:t>.</w:t>
      </w:r>
    </w:p>
    <w:p w:rsidR="0009452B" w:rsidRDefault="008400E8" w:rsidP="008400E8">
      <w:pPr>
        <w:pStyle w:val="NormalWeb"/>
        <w:jc w:val="both"/>
        <w:rPr>
          <w:rFonts w:ascii="Arial" w:hAnsi="Arial" w:cs="Arial"/>
        </w:rPr>
      </w:pPr>
      <w:r w:rsidRPr="008400E8">
        <w:rPr>
          <w:rFonts w:ascii="Arial" w:hAnsi="Arial" w:cs="Arial"/>
        </w:rPr>
        <w:t>Así por ejemplo, el verbo </w:t>
      </w:r>
      <w:r w:rsidRPr="008400E8">
        <w:rPr>
          <w:rStyle w:val="Emphasis"/>
          <w:rFonts w:ascii="Arial" w:hAnsi="Arial" w:cs="Arial"/>
        </w:rPr>
        <w:t>observar</w:t>
      </w:r>
      <w:r w:rsidRPr="008400E8">
        <w:rPr>
          <w:rFonts w:ascii="Arial" w:hAnsi="Arial" w:cs="Arial"/>
        </w:rPr>
        <w:t xml:space="preserve">, que significa ‘examinar atentamente’, necesita la presencia de algo sobre lo que se realice esta acción: </w:t>
      </w:r>
    </w:p>
    <w:p w:rsidR="008400E8" w:rsidRPr="008400E8" w:rsidRDefault="008400E8" w:rsidP="008400E8">
      <w:pPr>
        <w:pStyle w:val="NormalWeb"/>
        <w:jc w:val="both"/>
        <w:rPr>
          <w:rFonts w:ascii="Arial" w:hAnsi="Arial" w:cs="Arial"/>
        </w:rPr>
      </w:pPr>
      <w:r w:rsidRPr="008400E8">
        <w:rPr>
          <w:rFonts w:ascii="Arial" w:hAnsi="Arial" w:cs="Arial"/>
        </w:rPr>
        <w:t xml:space="preserve">La vaca observaba </w:t>
      </w:r>
      <w:r w:rsidRPr="008400E8">
        <w:rPr>
          <w:rStyle w:val="Emphasis"/>
          <w:rFonts w:ascii="Arial" w:hAnsi="Arial" w:cs="Arial"/>
        </w:rPr>
        <w:t xml:space="preserve">atentamente </w:t>
      </w:r>
      <w:r w:rsidRPr="008400E8">
        <w:rPr>
          <w:rStyle w:val="Emphasis"/>
          <w:rFonts w:ascii="Arial" w:hAnsi="Arial" w:cs="Arial"/>
          <w:color w:val="FF0000"/>
        </w:rPr>
        <w:t>al gato</w:t>
      </w:r>
      <w:r w:rsidRPr="008400E8">
        <w:rPr>
          <w:rStyle w:val="Emphasis"/>
          <w:rFonts w:ascii="Arial" w:hAnsi="Arial" w:cs="Arial"/>
        </w:rPr>
        <w:t>.</w:t>
      </w:r>
    </w:p>
    <w:p w:rsidR="008400E8" w:rsidRPr="008400E8" w:rsidRDefault="008400E8" w:rsidP="008400E8">
      <w:pPr>
        <w:pStyle w:val="NormalWeb"/>
        <w:jc w:val="center"/>
        <w:rPr>
          <w:rFonts w:ascii="Arial" w:hAnsi="Arial" w:cs="Arial"/>
        </w:rPr>
      </w:pPr>
      <w:r w:rsidRPr="008400E8">
        <w:rPr>
          <w:rFonts w:ascii="Arial" w:hAnsi="Arial" w:cs="Arial"/>
          <w:noProof/>
          <w:color w:val="0000FF"/>
          <w:lang w:val="en-US" w:eastAsia="en-US"/>
        </w:rPr>
        <w:drawing>
          <wp:inline distT="0" distB="0" distL="0" distR="0" wp14:anchorId="583612C8" wp14:editId="2D7B6869">
            <wp:extent cx="2246630" cy="2856230"/>
            <wp:effectExtent l="0" t="0" r="1270" b="1270"/>
            <wp:docPr id="1" name="Imagen 1" descr="vaca y gat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ca y gat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6630" cy="2856230"/>
                    </a:xfrm>
                    <a:prstGeom prst="rect">
                      <a:avLst/>
                    </a:prstGeom>
                    <a:noFill/>
                    <a:ln>
                      <a:noFill/>
                    </a:ln>
                  </pic:spPr>
                </pic:pic>
              </a:graphicData>
            </a:graphic>
          </wp:inline>
        </w:drawing>
      </w:r>
    </w:p>
    <w:p w:rsidR="008400E8" w:rsidRPr="008400E8" w:rsidRDefault="008400E8" w:rsidP="008400E8">
      <w:pPr>
        <w:pStyle w:val="NormalWeb"/>
        <w:jc w:val="both"/>
        <w:rPr>
          <w:rFonts w:ascii="Arial" w:hAnsi="Arial" w:cs="Arial"/>
        </w:rPr>
      </w:pPr>
      <w:r w:rsidRPr="008400E8">
        <w:rPr>
          <w:rFonts w:ascii="Arial" w:hAnsi="Arial" w:cs="Arial"/>
        </w:rPr>
        <w:t>Según lo que hemos explicado, podemos plantearnos una pregunta: ¿en una oración transitiva hay siempre CD? Lo lógico sería decir que sí, puesto que hemos dicho que los verbos transitivos requieren la presencia de este complemento. Sin embargo, hay verbos transitivos que, en determinados contextos, pueden omitir su complemento directo:</w:t>
      </w:r>
    </w:p>
    <w:p w:rsidR="008400E8" w:rsidRPr="008400E8" w:rsidRDefault="008400E8" w:rsidP="008400E8">
      <w:pPr>
        <w:pStyle w:val="NormalWeb"/>
        <w:jc w:val="both"/>
        <w:rPr>
          <w:rFonts w:ascii="Arial" w:hAnsi="Arial" w:cs="Arial"/>
        </w:rPr>
      </w:pPr>
      <w:r w:rsidRPr="008400E8">
        <w:rPr>
          <w:rStyle w:val="Emphasis"/>
          <w:rFonts w:ascii="Arial" w:hAnsi="Arial" w:cs="Arial"/>
          <w:color w:val="FF0000"/>
        </w:rPr>
        <w:t>El sábado comeremos en este restaurante.</w:t>
      </w:r>
      <w:r w:rsidRPr="008400E8">
        <w:rPr>
          <w:rFonts w:ascii="Arial" w:hAnsi="Arial" w:cs="Arial"/>
        </w:rPr>
        <w:t xml:space="preserve"> &gt; Esta oración es transitiva, ya que aunque no se dice cuál es el CD, existe desde el punto de vista del significado (pues </w:t>
      </w:r>
      <w:r w:rsidRPr="008400E8">
        <w:rPr>
          <w:rStyle w:val="Emphasis"/>
          <w:rFonts w:ascii="Arial" w:hAnsi="Arial" w:cs="Arial"/>
        </w:rPr>
        <w:t>vamos a comer “algo”</w:t>
      </w:r>
      <w:r w:rsidRPr="008400E8">
        <w:rPr>
          <w:rFonts w:ascii="Arial" w:hAnsi="Arial" w:cs="Arial"/>
        </w:rPr>
        <w:t>).</w:t>
      </w:r>
    </w:p>
    <w:p w:rsidR="008400E8" w:rsidRPr="008400E8" w:rsidRDefault="008400E8" w:rsidP="008400E8">
      <w:pPr>
        <w:pStyle w:val="NormalWeb"/>
        <w:rPr>
          <w:rFonts w:ascii="Arial" w:hAnsi="Arial" w:cs="Arial"/>
        </w:rPr>
      </w:pPr>
      <w:r w:rsidRPr="008400E8">
        <w:rPr>
          <w:rFonts w:ascii="Arial" w:hAnsi="Arial" w:cs="Arial"/>
        </w:rPr>
        <w:lastRenderedPageBreak/>
        <w:t> </w:t>
      </w:r>
    </w:p>
    <w:p w:rsidR="008400E8" w:rsidRPr="008400E8" w:rsidRDefault="008400E8" w:rsidP="008400E8">
      <w:pPr>
        <w:pStyle w:val="Heading5"/>
        <w:rPr>
          <w:rFonts w:ascii="Arial" w:hAnsi="Arial" w:cs="Arial"/>
          <w:sz w:val="24"/>
          <w:szCs w:val="24"/>
        </w:rPr>
      </w:pPr>
      <w:r w:rsidRPr="008400E8">
        <w:rPr>
          <w:rStyle w:val="Strong"/>
          <w:rFonts w:ascii="Arial" w:hAnsi="Arial" w:cs="Arial"/>
          <w:b w:val="0"/>
          <w:bCs w:val="0"/>
          <w:sz w:val="24"/>
          <w:szCs w:val="24"/>
        </w:rPr>
        <w:t>B.</w:t>
      </w:r>
      <w:r w:rsidRPr="008400E8">
        <w:rPr>
          <w:rFonts w:ascii="Arial" w:hAnsi="Arial" w:cs="Arial"/>
          <w:sz w:val="24"/>
          <w:szCs w:val="24"/>
        </w:rPr>
        <w:t> Oraciones intransitivas</w:t>
      </w:r>
    </w:p>
    <w:p w:rsidR="008400E8" w:rsidRPr="008400E8" w:rsidRDefault="008400E8" w:rsidP="008400E8">
      <w:pPr>
        <w:pStyle w:val="NormalWeb"/>
        <w:jc w:val="both"/>
        <w:rPr>
          <w:rFonts w:ascii="Arial" w:hAnsi="Arial" w:cs="Arial"/>
        </w:rPr>
      </w:pPr>
      <w:r w:rsidRPr="008400E8">
        <w:rPr>
          <w:rFonts w:ascii="Arial" w:hAnsi="Arial" w:cs="Arial"/>
        </w:rPr>
        <w:t>Las oraciones intransitivas también tienen como núcleo del predicado un verbo predicativo; sin embargo, la diferencia se encuentra en que este verbo no requiere la presencia de un elemento que complete su significado. Algunos de estos verbos son: </w:t>
      </w:r>
      <w:r w:rsidRPr="008400E8">
        <w:rPr>
          <w:rStyle w:val="Emphasis"/>
          <w:rFonts w:ascii="Arial" w:hAnsi="Arial" w:cs="Arial"/>
        </w:rPr>
        <w:t>llegar, entrar, salir, ir, venir, andar, correr, saltar, nacer, crecer, morir, brillar </w:t>
      </w:r>
      <w:r w:rsidRPr="008400E8">
        <w:rPr>
          <w:rFonts w:ascii="Arial" w:hAnsi="Arial" w:cs="Arial"/>
        </w:rPr>
        <w:t>o </w:t>
      </w:r>
      <w:r w:rsidRPr="008400E8">
        <w:rPr>
          <w:rStyle w:val="Emphasis"/>
          <w:rFonts w:ascii="Arial" w:hAnsi="Arial" w:cs="Arial"/>
        </w:rPr>
        <w:t>llorar</w:t>
      </w:r>
      <w:r w:rsidRPr="008400E8">
        <w:rPr>
          <w:rFonts w:ascii="Arial" w:hAnsi="Arial" w:cs="Arial"/>
        </w:rPr>
        <w:t>.</w:t>
      </w:r>
    </w:p>
    <w:p w:rsidR="008400E8" w:rsidRPr="008400E8" w:rsidRDefault="008400E8" w:rsidP="008400E8">
      <w:pPr>
        <w:pStyle w:val="NormalWeb"/>
        <w:jc w:val="both"/>
        <w:rPr>
          <w:rFonts w:ascii="Arial" w:hAnsi="Arial" w:cs="Arial"/>
        </w:rPr>
      </w:pPr>
      <w:r w:rsidRPr="008400E8">
        <w:rPr>
          <w:rFonts w:ascii="Arial" w:hAnsi="Arial" w:cs="Arial"/>
        </w:rPr>
        <w:t>Así el verbo </w:t>
      </w:r>
      <w:r w:rsidRPr="008400E8">
        <w:rPr>
          <w:rStyle w:val="Emphasis"/>
          <w:rFonts w:ascii="Arial" w:hAnsi="Arial" w:cs="Arial"/>
        </w:rPr>
        <w:t>correr</w:t>
      </w:r>
      <w:r w:rsidRPr="008400E8">
        <w:rPr>
          <w:rFonts w:ascii="Arial" w:hAnsi="Arial" w:cs="Arial"/>
        </w:rPr>
        <w:t>, que significa ‘ir de prisa’ o ‘hacer algo con rapidez’, no necesita la presencia de un objeto en quien se complete la acción: </w:t>
      </w:r>
      <w:r w:rsidRPr="008400E8">
        <w:rPr>
          <w:rStyle w:val="Emphasis"/>
          <w:rFonts w:ascii="Arial" w:hAnsi="Arial" w:cs="Arial"/>
        </w:rPr>
        <w:t>Raúl corre todas las mañanas.</w:t>
      </w:r>
    </w:p>
    <w:p w:rsidR="008400E8" w:rsidRPr="008400E8" w:rsidRDefault="008400E8" w:rsidP="008400E8">
      <w:pPr>
        <w:pStyle w:val="NormalWeb"/>
        <w:rPr>
          <w:rFonts w:ascii="Arial" w:hAnsi="Arial" w:cs="Arial"/>
        </w:rPr>
      </w:pPr>
      <w:r w:rsidRPr="008400E8">
        <w:rPr>
          <w:rFonts w:ascii="Arial" w:hAnsi="Arial" w:cs="Arial"/>
        </w:rPr>
        <w:t> </w:t>
      </w:r>
    </w:p>
    <w:p w:rsidR="008400E8" w:rsidRPr="008400E8" w:rsidRDefault="008400E8" w:rsidP="008400E8">
      <w:pPr>
        <w:pStyle w:val="Heading6"/>
        <w:rPr>
          <w:rFonts w:ascii="Arial" w:hAnsi="Arial" w:cs="Arial"/>
          <w:sz w:val="24"/>
          <w:szCs w:val="24"/>
        </w:rPr>
      </w:pPr>
      <w:r w:rsidRPr="008400E8">
        <w:rPr>
          <w:rStyle w:val="Strong"/>
          <w:rFonts w:ascii="Arial" w:hAnsi="Arial" w:cs="Arial"/>
          <w:b w:val="0"/>
          <w:bCs w:val="0"/>
          <w:sz w:val="24"/>
          <w:szCs w:val="24"/>
        </w:rPr>
        <w:t>Algunos casos especiales</w:t>
      </w:r>
    </w:p>
    <w:p w:rsidR="002E55B3" w:rsidRPr="002E55B3" w:rsidRDefault="002E55B3" w:rsidP="002E55B3">
      <w:pPr>
        <w:spacing w:after="0" w:line="240" w:lineRule="auto"/>
        <w:rPr>
          <w:rFonts w:ascii="Arial" w:eastAsia="Times New Roman" w:hAnsi="Arial" w:cs="Arial"/>
          <w:sz w:val="24"/>
          <w:szCs w:val="24"/>
          <w:lang w:eastAsia="es-CR"/>
        </w:rPr>
      </w:pPr>
    </w:p>
    <w:p w:rsidR="008400E8" w:rsidRPr="008400E8" w:rsidRDefault="008400E8" w:rsidP="008400E8">
      <w:pPr>
        <w:spacing w:before="100" w:beforeAutospacing="1" w:after="100" w:afterAutospacing="1" w:line="240" w:lineRule="auto"/>
        <w:jc w:val="both"/>
        <w:rPr>
          <w:rFonts w:ascii="Arial" w:eastAsia="Times New Roman" w:hAnsi="Arial" w:cs="Arial"/>
          <w:sz w:val="24"/>
          <w:szCs w:val="24"/>
          <w:lang w:eastAsia="es-CR"/>
        </w:rPr>
      </w:pPr>
      <w:r w:rsidRPr="008400E8">
        <w:rPr>
          <w:rFonts w:ascii="Arial" w:eastAsia="Times New Roman" w:hAnsi="Arial" w:cs="Arial"/>
          <w:sz w:val="24"/>
          <w:szCs w:val="24"/>
          <w:lang w:eastAsia="es-CR"/>
        </w:rPr>
        <w:t>Para acabar este tema, añadiremos algunos casos especiales de verbos que pueden tener usos transitivos o intransitivos. Debemos diferenciar bien estos casos de lo que hemos explicado anteriormente acerca de la omisión del CD en oraciones transitivas.</w:t>
      </w:r>
    </w:p>
    <w:p w:rsidR="008400E8" w:rsidRPr="008400E8" w:rsidRDefault="008400E8" w:rsidP="008400E8">
      <w:pPr>
        <w:spacing w:before="100" w:beforeAutospacing="1" w:after="100" w:afterAutospacing="1" w:line="240" w:lineRule="auto"/>
        <w:rPr>
          <w:rFonts w:ascii="Arial" w:eastAsia="Times New Roman" w:hAnsi="Arial" w:cs="Arial"/>
          <w:sz w:val="24"/>
          <w:szCs w:val="24"/>
          <w:lang w:eastAsia="es-CR"/>
        </w:rPr>
      </w:pPr>
      <w:r w:rsidRPr="008400E8">
        <w:rPr>
          <w:rFonts w:ascii="Arial" w:eastAsia="Times New Roman" w:hAnsi="Arial" w:cs="Arial"/>
          <w:sz w:val="24"/>
          <w:szCs w:val="24"/>
          <w:lang w:eastAsia="es-CR"/>
        </w:rPr>
        <w:t>Observa los siguientes ejemplos:</w:t>
      </w:r>
    </w:p>
    <w:p w:rsidR="008400E8" w:rsidRPr="008400E8" w:rsidRDefault="008400E8" w:rsidP="008400E8">
      <w:pPr>
        <w:spacing w:before="100" w:beforeAutospacing="1" w:after="100" w:afterAutospacing="1" w:line="240" w:lineRule="auto"/>
        <w:rPr>
          <w:rFonts w:ascii="Arial" w:eastAsia="Times New Roman" w:hAnsi="Arial" w:cs="Arial"/>
          <w:sz w:val="24"/>
          <w:szCs w:val="24"/>
          <w:lang w:eastAsia="es-CR"/>
        </w:rPr>
      </w:pPr>
      <w:r w:rsidRPr="008400E8">
        <w:rPr>
          <w:rFonts w:ascii="Arial" w:eastAsia="Times New Roman" w:hAnsi="Arial" w:cs="Arial"/>
          <w:i/>
          <w:iCs/>
          <w:color w:val="FF0000"/>
          <w:sz w:val="24"/>
          <w:szCs w:val="24"/>
          <w:lang w:eastAsia="es-CR"/>
        </w:rPr>
        <w:t>Bajaré las maletas al trastero.</w:t>
      </w:r>
      <w:r w:rsidRPr="008400E8">
        <w:rPr>
          <w:rFonts w:ascii="Arial" w:eastAsia="Times New Roman" w:hAnsi="Arial" w:cs="Arial"/>
          <w:sz w:val="24"/>
          <w:szCs w:val="24"/>
          <w:lang w:eastAsia="es-CR"/>
        </w:rPr>
        <w:t xml:space="preserve"> / </w:t>
      </w:r>
      <w:r w:rsidRPr="008400E8">
        <w:rPr>
          <w:rFonts w:ascii="Arial" w:eastAsia="Times New Roman" w:hAnsi="Arial" w:cs="Arial"/>
          <w:i/>
          <w:iCs/>
          <w:color w:val="FF0000"/>
          <w:sz w:val="24"/>
          <w:szCs w:val="24"/>
          <w:lang w:eastAsia="es-CR"/>
        </w:rPr>
        <w:t>Sofía bajará a las 19.00.</w:t>
      </w:r>
    </w:p>
    <w:p w:rsidR="008400E8" w:rsidRPr="008400E8" w:rsidRDefault="008400E8" w:rsidP="008400E8">
      <w:pPr>
        <w:spacing w:before="100" w:beforeAutospacing="1" w:after="100" w:afterAutospacing="1" w:line="240" w:lineRule="auto"/>
        <w:jc w:val="both"/>
        <w:rPr>
          <w:rFonts w:ascii="Arial" w:eastAsia="Times New Roman" w:hAnsi="Arial" w:cs="Arial"/>
          <w:sz w:val="24"/>
          <w:szCs w:val="24"/>
          <w:lang w:eastAsia="es-CR"/>
        </w:rPr>
      </w:pPr>
      <w:r w:rsidRPr="008400E8">
        <w:rPr>
          <w:rFonts w:ascii="Arial" w:eastAsia="Times New Roman" w:hAnsi="Arial" w:cs="Arial"/>
          <w:sz w:val="24"/>
          <w:szCs w:val="24"/>
          <w:lang w:eastAsia="es-CR"/>
        </w:rPr>
        <w:t>En el primer caso nos encontramos ante una oración transitiva, pues el verbo </w:t>
      </w:r>
      <w:r w:rsidRPr="008400E8">
        <w:rPr>
          <w:rFonts w:ascii="Arial" w:eastAsia="Times New Roman" w:hAnsi="Arial" w:cs="Arial"/>
          <w:i/>
          <w:iCs/>
          <w:sz w:val="24"/>
          <w:szCs w:val="24"/>
          <w:lang w:eastAsia="es-CR"/>
        </w:rPr>
        <w:t>bajar</w:t>
      </w:r>
      <w:r w:rsidRPr="008400E8">
        <w:rPr>
          <w:rFonts w:ascii="Arial" w:eastAsia="Times New Roman" w:hAnsi="Arial" w:cs="Arial"/>
          <w:sz w:val="24"/>
          <w:szCs w:val="24"/>
          <w:lang w:eastAsia="es-CR"/>
        </w:rPr>
        <w:t xml:space="preserve"> requiere la presencia del CD </w:t>
      </w:r>
      <w:r w:rsidRPr="008400E8">
        <w:rPr>
          <w:rFonts w:ascii="Arial" w:eastAsia="Times New Roman" w:hAnsi="Arial" w:cs="Arial"/>
          <w:i/>
          <w:iCs/>
          <w:sz w:val="24"/>
          <w:szCs w:val="24"/>
          <w:lang w:eastAsia="es-CR"/>
        </w:rPr>
        <w:t>las maletas</w:t>
      </w:r>
      <w:r w:rsidRPr="008400E8">
        <w:rPr>
          <w:rFonts w:ascii="Arial" w:eastAsia="Times New Roman" w:hAnsi="Arial" w:cs="Arial"/>
          <w:sz w:val="24"/>
          <w:szCs w:val="24"/>
          <w:lang w:eastAsia="es-CR"/>
        </w:rPr>
        <w:t>; en cambio, la segunda oración es intransitiva, ya que el verbo en este caso ha sufrido un ligero cambio de significado y no necesita ahora la presencia de este complemento. Podemos ver, a continuación, otros ejemplos similares:</w:t>
      </w:r>
    </w:p>
    <w:p w:rsidR="00A033E9" w:rsidRDefault="00A033E9" w:rsidP="008400E8">
      <w:pPr>
        <w:spacing w:before="100" w:beforeAutospacing="1" w:after="100" w:afterAutospacing="1" w:line="240" w:lineRule="auto"/>
        <w:rPr>
          <w:rFonts w:ascii="Arial" w:eastAsia="Times New Roman" w:hAnsi="Arial" w:cs="Arial"/>
          <w:i/>
          <w:iCs/>
          <w:color w:val="FF0000"/>
          <w:sz w:val="24"/>
          <w:szCs w:val="24"/>
          <w:lang w:eastAsia="es-CR"/>
        </w:rPr>
      </w:pPr>
    </w:p>
    <w:p w:rsidR="008400E8" w:rsidRPr="008400E8" w:rsidRDefault="008400E8" w:rsidP="008400E8">
      <w:pPr>
        <w:spacing w:before="100" w:beforeAutospacing="1" w:after="100" w:afterAutospacing="1" w:line="240" w:lineRule="auto"/>
        <w:rPr>
          <w:rFonts w:ascii="Arial" w:eastAsia="Times New Roman" w:hAnsi="Arial" w:cs="Arial"/>
          <w:sz w:val="24"/>
          <w:szCs w:val="24"/>
          <w:lang w:eastAsia="es-CR"/>
        </w:rPr>
      </w:pPr>
      <w:bookmarkStart w:id="0" w:name="_GoBack"/>
      <w:bookmarkEnd w:id="0"/>
      <w:r w:rsidRPr="008400E8">
        <w:rPr>
          <w:rFonts w:ascii="Arial" w:eastAsia="Times New Roman" w:hAnsi="Arial" w:cs="Arial"/>
          <w:i/>
          <w:iCs/>
          <w:color w:val="FF0000"/>
          <w:sz w:val="24"/>
          <w:szCs w:val="24"/>
          <w:lang w:eastAsia="es-CR"/>
        </w:rPr>
        <w:t>Raúl ha corrido el maratón de Nueva York.</w:t>
      </w:r>
      <w:r w:rsidRPr="008400E8">
        <w:rPr>
          <w:rFonts w:ascii="Arial" w:eastAsia="Times New Roman" w:hAnsi="Arial" w:cs="Arial"/>
          <w:sz w:val="24"/>
          <w:szCs w:val="24"/>
          <w:lang w:eastAsia="es-CR"/>
        </w:rPr>
        <w:t xml:space="preserve"> / </w:t>
      </w:r>
      <w:r w:rsidRPr="008400E8">
        <w:rPr>
          <w:rFonts w:ascii="Arial" w:eastAsia="Times New Roman" w:hAnsi="Arial" w:cs="Arial"/>
          <w:i/>
          <w:iCs/>
          <w:color w:val="FF0000"/>
          <w:sz w:val="24"/>
          <w:szCs w:val="24"/>
          <w:lang w:eastAsia="es-CR"/>
        </w:rPr>
        <w:t>Raúl corre todas las mañanas.</w:t>
      </w:r>
    </w:p>
    <w:p w:rsidR="008400E8" w:rsidRPr="008400E8" w:rsidRDefault="008400E8" w:rsidP="008400E8">
      <w:pPr>
        <w:spacing w:before="100" w:beforeAutospacing="1" w:after="100" w:afterAutospacing="1" w:line="240" w:lineRule="auto"/>
        <w:rPr>
          <w:rFonts w:ascii="Arial" w:eastAsia="Times New Roman" w:hAnsi="Arial" w:cs="Arial"/>
          <w:sz w:val="24"/>
          <w:szCs w:val="24"/>
          <w:lang w:eastAsia="es-CR"/>
        </w:rPr>
      </w:pPr>
      <w:r w:rsidRPr="008400E8">
        <w:rPr>
          <w:rFonts w:ascii="Arial" w:eastAsia="Times New Roman" w:hAnsi="Arial" w:cs="Arial"/>
          <w:i/>
          <w:iCs/>
          <w:color w:val="FF0000"/>
          <w:sz w:val="24"/>
          <w:szCs w:val="24"/>
          <w:lang w:eastAsia="es-CR"/>
        </w:rPr>
        <w:t>El niño volaba su cometa en la playa.</w:t>
      </w:r>
      <w:r w:rsidRPr="008400E8">
        <w:rPr>
          <w:rFonts w:ascii="Arial" w:eastAsia="Times New Roman" w:hAnsi="Arial" w:cs="Arial"/>
          <w:sz w:val="24"/>
          <w:szCs w:val="24"/>
          <w:lang w:eastAsia="es-CR"/>
        </w:rPr>
        <w:t xml:space="preserve"> / </w:t>
      </w:r>
      <w:r w:rsidRPr="008400E8">
        <w:rPr>
          <w:rFonts w:ascii="Arial" w:eastAsia="Times New Roman" w:hAnsi="Arial" w:cs="Arial"/>
          <w:i/>
          <w:iCs/>
          <w:color w:val="FF0000"/>
          <w:sz w:val="24"/>
          <w:szCs w:val="24"/>
          <w:lang w:eastAsia="es-CR"/>
        </w:rPr>
        <w:t>Las aves volaban muy alto aquella tarde.</w:t>
      </w:r>
    </w:p>
    <w:p w:rsidR="008400E8" w:rsidRPr="008400E8" w:rsidRDefault="008400E8" w:rsidP="008400E8">
      <w:pPr>
        <w:spacing w:before="100" w:beforeAutospacing="1" w:after="100" w:afterAutospacing="1" w:line="240" w:lineRule="auto"/>
        <w:jc w:val="center"/>
        <w:rPr>
          <w:rFonts w:ascii="Arial" w:eastAsia="Times New Roman" w:hAnsi="Arial" w:cs="Arial"/>
          <w:sz w:val="24"/>
          <w:szCs w:val="24"/>
          <w:lang w:eastAsia="es-CR"/>
        </w:rPr>
      </w:pPr>
      <w:r w:rsidRPr="008400E8">
        <w:rPr>
          <w:rFonts w:ascii="Arial" w:eastAsia="Times New Roman" w:hAnsi="Arial" w:cs="Arial"/>
          <w:noProof/>
          <w:color w:val="0000FF"/>
          <w:sz w:val="24"/>
          <w:szCs w:val="24"/>
          <w:lang w:val="en-US"/>
        </w:rPr>
        <w:lastRenderedPageBreak/>
        <w:drawing>
          <wp:inline distT="0" distB="0" distL="0" distR="0" wp14:anchorId="7261513E" wp14:editId="1A76B435">
            <wp:extent cx="4572000" cy="3296285"/>
            <wp:effectExtent l="0" t="0" r="0" b="0"/>
            <wp:docPr id="2" name="Imagen 2" descr="Comet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et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296285"/>
                    </a:xfrm>
                    <a:prstGeom prst="rect">
                      <a:avLst/>
                    </a:prstGeom>
                    <a:noFill/>
                    <a:ln>
                      <a:noFill/>
                    </a:ln>
                  </pic:spPr>
                </pic:pic>
              </a:graphicData>
            </a:graphic>
          </wp:inline>
        </w:drawing>
      </w: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Default="00FE6558" w:rsidP="00FE6558">
      <w:pPr>
        <w:spacing w:after="0" w:line="240" w:lineRule="auto"/>
        <w:jc w:val="both"/>
        <w:rPr>
          <w:rFonts w:ascii="Times New Roman" w:eastAsia="Times New Roman" w:hAnsi="Times New Roman" w:cs="Times New Roman"/>
          <w:b/>
          <w:bCs/>
          <w:sz w:val="24"/>
          <w:szCs w:val="24"/>
          <w:u w:val="single"/>
          <w:lang w:eastAsia="es-CR"/>
        </w:rPr>
      </w:pP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b/>
          <w:bCs/>
          <w:sz w:val="24"/>
          <w:szCs w:val="24"/>
          <w:u w:val="single"/>
          <w:lang w:eastAsia="es-CR"/>
        </w:rPr>
        <w:lastRenderedPageBreak/>
        <w:t>Verbos Transitivos</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Los verbos transitivos son aquellos verbos que exigen la presencia de un objeto directo (llamado complemento directo) para tener un significado completo, esto es que se refieren a acciones que transitan desde el actor al objeto.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xml:space="preserve">Desde el punto de vista sintáctico, este tipo de verbo requiere de dos participantes: Uno de tipo </w:t>
      </w:r>
      <w:proofErr w:type="spellStart"/>
      <w:r w:rsidRPr="00FE6558">
        <w:rPr>
          <w:rFonts w:ascii="Arial" w:eastAsia="Times New Roman" w:hAnsi="Arial" w:cs="Arial"/>
          <w:sz w:val="24"/>
          <w:szCs w:val="24"/>
          <w:lang w:eastAsia="es-CR"/>
        </w:rPr>
        <w:t>gentivo</w:t>
      </w:r>
      <w:proofErr w:type="spellEnd"/>
      <w:r w:rsidRPr="00FE6558">
        <w:rPr>
          <w:rFonts w:ascii="Arial" w:eastAsia="Times New Roman" w:hAnsi="Arial" w:cs="Arial"/>
          <w:sz w:val="24"/>
          <w:szCs w:val="24"/>
          <w:lang w:eastAsia="es-CR"/>
        </w:rPr>
        <w:t xml:space="preserve"> y otro que sea objeto.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Ejemplo: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b/>
          <w:bCs/>
          <w:sz w:val="24"/>
          <w:szCs w:val="24"/>
          <w:lang w:eastAsia="es-CR"/>
        </w:rPr>
        <w:t>He conseguido dos entradas para el concierto.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xml:space="preserve">Aquí, el grupo compuesto por </w:t>
      </w:r>
      <w:r w:rsidRPr="00FE6558">
        <w:rPr>
          <w:rFonts w:ascii="Arial" w:eastAsia="Times New Roman" w:hAnsi="Arial" w:cs="Arial"/>
          <w:b/>
          <w:bCs/>
          <w:sz w:val="24"/>
          <w:szCs w:val="24"/>
          <w:lang w:eastAsia="es-CR"/>
        </w:rPr>
        <w:t>"dos entradas para el concierto"</w:t>
      </w:r>
      <w:r w:rsidRPr="00FE6558">
        <w:rPr>
          <w:rFonts w:ascii="Arial" w:eastAsia="Times New Roman" w:hAnsi="Arial" w:cs="Arial"/>
          <w:sz w:val="24"/>
          <w:szCs w:val="24"/>
          <w:lang w:eastAsia="es-CR"/>
        </w:rPr>
        <w:t xml:space="preserve"> representa el objeto directo.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La construcción</w:t>
      </w:r>
      <w:r w:rsidRPr="00FE6558">
        <w:rPr>
          <w:rFonts w:ascii="Arial" w:eastAsia="Times New Roman" w:hAnsi="Arial" w:cs="Arial"/>
          <w:b/>
          <w:bCs/>
          <w:sz w:val="24"/>
          <w:szCs w:val="24"/>
          <w:lang w:eastAsia="es-CR"/>
        </w:rPr>
        <w:t xml:space="preserve"> "He conseguido..."</w:t>
      </w:r>
      <w:r w:rsidRPr="00FE6558">
        <w:rPr>
          <w:rFonts w:ascii="Arial" w:eastAsia="Times New Roman" w:hAnsi="Arial" w:cs="Arial"/>
          <w:sz w:val="24"/>
          <w:szCs w:val="24"/>
          <w:lang w:eastAsia="es-CR"/>
        </w:rPr>
        <w:t xml:space="preserve"> no tiene sentido por sí misma, y requiere que se aporte información sobre lo que se consigue.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xml:space="preserve">Por regla general, los verbos transitivos son de la forma </w:t>
      </w:r>
      <w:r w:rsidRPr="00FE6558">
        <w:rPr>
          <w:rFonts w:ascii="Arial" w:eastAsia="Times New Roman" w:hAnsi="Arial" w:cs="Arial"/>
          <w:b/>
          <w:bCs/>
          <w:sz w:val="24"/>
          <w:szCs w:val="24"/>
          <w:lang w:eastAsia="es-CR"/>
        </w:rPr>
        <w:t>"alguien hace algo a algo"</w:t>
      </w:r>
      <w:r w:rsidRPr="00FE6558">
        <w:rPr>
          <w:rFonts w:ascii="Arial" w:eastAsia="Times New Roman" w:hAnsi="Arial" w:cs="Arial"/>
          <w:sz w:val="24"/>
          <w:szCs w:val="24"/>
          <w:lang w:eastAsia="es-CR"/>
        </w:rPr>
        <w:t>.</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b/>
          <w:bCs/>
          <w:sz w:val="24"/>
          <w:szCs w:val="24"/>
          <w:u w:val="single"/>
          <w:lang w:eastAsia="es-CR"/>
        </w:rPr>
        <w:t>Verbos Intransitivos</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Los verbos intransitivos son aquellos que no admiten o no van acompañados de un complemento directo, y no requieren de la presencia de un objeto que determine el verbo.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Este tipo de verbos solamente necesitan de un único participante.</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Ejemplo:</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b/>
          <w:bCs/>
          <w:sz w:val="24"/>
          <w:szCs w:val="24"/>
          <w:lang w:eastAsia="es-CR"/>
        </w:rPr>
        <w:t>Jaime delinque</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En este caso, se trata de un verbo intransitivo, el cual no requiere especificar un objeto directo, ya que el concepto de</w:t>
      </w:r>
      <w:r w:rsidRPr="00FE6558">
        <w:rPr>
          <w:rFonts w:ascii="Arial" w:eastAsia="Times New Roman" w:hAnsi="Arial" w:cs="Arial"/>
          <w:b/>
          <w:bCs/>
          <w:sz w:val="24"/>
          <w:szCs w:val="24"/>
          <w:lang w:eastAsia="es-CR"/>
        </w:rPr>
        <w:t xml:space="preserve"> "delinquir algo"</w:t>
      </w:r>
      <w:r w:rsidRPr="00FE6558">
        <w:rPr>
          <w:rFonts w:ascii="Arial" w:eastAsia="Times New Roman" w:hAnsi="Arial" w:cs="Arial"/>
          <w:sz w:val="24"/>
          <w:szCs w:val="24"/>
          <w:lang w:eastAsia="es-CR"/>
        </w:rPr>
        <w:t xml:space="preserve"> no tiene sentido en nuestra lengua.</w:t>
      </w:r>
    </w:p>
    <w:p w:rsidR="00FE6558" w:rsidRPr="00FE6558" w:rsidRDefault="00FE6558" w:rsidP="00FE6558">
      <w:pPr>
        <w:spacing w:after="0" w:line="240" w:lineRule="auto"/>
        <w:jc w:val="both"/>
        <w:rPr>
          <w:rFonts w:ascii="Arial" w:eastAsia="Times New Roman" w:hAnsi="Arial" w:cs="Arial"/>
          <w:sz w:val="24"/>
          <w:szCs w:val="24"/>
          <w:lang w:eastAsia="es-CR"/>
        </w:rPr>
      </w:pPr>
      <w:r w:rsidRPr="00FE6558">
        <w:rPr>
          <w:rFonts w:ascii="Arial" w:eastAsia="Times New Roman" w:hAnsi="Arial" w:cs="Arial"/>
          <w:sz w:val="24"/>
          <w:szCs w:val="24"/>
          <w:lang w:eastAsia="es-CR"/>
        </w:rPr>
        <w:t> </w:t>
      </w:r>
    </w:p>
    <w:p w:rsidR="006E0299" w:rsidRDefault="006E0299" w:rsidP="006E0299">
      <w:pPr>
        <w:spacing w:before="100" w:beforeAutospacing="1" w:after="100" w:afterAutospacing="1" w:line="240" w:lineRule="auto"/>
        <w:outlineLvl w:val="1"/>
        <w:rPr>
          <w:rFonts w:ascii="Arial" w:eastAsia="Times New Roman" w:hAnsi="Arial" w:cs="Arial"/>
          <w:b/>
          <w:bCs/>
          <w:sz w:val="24"/>
          <w:szCs w:val="24"/>
          <w:lang w:eastAsia="es-CR"/>
        </w:rPr>
      </w:pPr>
    </w:p>
    <w:p w:rsidR="006E0299" w:rsidRDefault="006E0299" w:rsidP="006E0299">
      <w:pPr>
        <w:spacing w:before="100" w:beforeAutospacing="1" w:after="100" w:afterAutospacing="1" w:line="240" w:lineRule="auto"/>
        <w:outlineLvl w:val="1"/>
        <w:rPr>
          <w:rFonts w:ascii="Arial" w:eastAsia="Times New Roman" w:hAnsi="Arial" w:cs="Arial"/>
          <w:b/>
          <w:bCs/>
          <w:sz w:val="24"/>
          <w:szCs w:val="24"/>
          <w:lang w:eastAsia="es-CR"/>
        </w:rPr>
      </w:pPr>
    </w:p>
    <w:p w:rsidR="006E0299" w:rsidRDefault="006E0299" w:rsidP="006E0299">
      <w:pPr>
        <w:spacing w:before="100" w:beforeAutospacing="1" w:after="100" w:afterAutospacing="1" w:line="240" w:lineRule="auto"/>
        <w:outlineLvl w:val="1"/>
        <w:rPr>
          <w:rFonts w:ascii="Arial" w:eastAsia="Times New Roman" w:hAnsi="Arial" w:cs="Arial"/>
          <w:b/>
          <w:bCs/>
          <w:sz w:val="24"/>
          <w:szCs w:val="24"/>
          <w:lang w:eastAsia="es-CR"/>
        </w:rPr>
      </w:pPr>
    </w:p>
    <w:p w:rsidR="006E0299" w:rsidRDefault="006E0299" w:rsidP="006E0299">
      <w:pPr>
        <w:spacing w:before="100" w:beforeAutospacing="1" w:after="100" w:afterAutospacing="1" w:line="240" w:lineRule="auto"/>
        <w:outlineLvl w:val="1"/>
        <w:rPr>
          <w:rFonts w:ascii="Arial" w:eastAsia="Times New Roman" w:hAnsi="Arial" w:cs="Arial"/>
          <w:b/>
          <w:bCs/>
          <w:sz w:val="24"/>
          <w:szCs w:val="24"/>
          <w:lang w:eastAsia="es-CR"/>
        </w:rPr>
      </w:pPr>
    </w:p>
    <w:p w:rsidR="006E0299" w:rsidRDefault="006E0299" w:rsidP="006E0299">
      <w:pPr>
        <w:spacing w:before="100" w:beforeAutospacing="1" w:after="100" w:afterAutospacing="1" w:line="240" w:lineRule="auto"/>
        <w:outlineLvl w:val="1"/>
        <w:rPr>
          <w:rFonts w:ascii="Arial" w:eastAsia="Times New Roman" w:hAnsi="Arial" w:cs="Arial"/>
          <w:b/>
          <w:bCs/>
          <w:sz w:val="24"/>
          <w:szCs w:val="24"/>
          <w:lang w:eastAsia="es-CR"/>
        </w:rPr>
      </w:pPr>
    </w:p>
    <w:p w:rsidR="001D7DEF" w:rsidRPr="00FE6558" w:rsidRDefault="00A033E9" w:rsidP="006E0299">
      <w:pPr>
        <w:rPr>
          <w:rFonts w:ascii="Arial" w:hAnsi="Arial" w:cs="Arial"/>
          <w:sz w:val="24"/>
          <w:szCs w:val="24"/>
        </w:rPr>
      </w:pPr>
    </w:p>
    <w:sectPr w:rsidR="001D7DEF" w:rsidRPr="00FE655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613AB"/>
    <w:multiLevelType w:val="multilevel"/>
    <w:tmpl w:val="9C781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C40C0F"/>
    <w:multiLevelType w:val="hybridMultilevel"/>
    <w:tmpl w:val="9A8C6C6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343C2CA3"/>
    <w:multiLevelType w:val="hybridMultilevel"/>
    <w:tmpl w:val="AE6600B6"/>
    <w:lvl w:ilvl="0" w:tplc="C482606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558C1905"/>
    <w:multiLevelType w:val="multilevel"/>
    <w:tmpl w:val="2E7A4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B3"/>
    <w:rsid w:val="0009452B"/>
    <w:rsid w:val="00182F3E"/>
    <w:rsid w:val="001D0909"/>
    <w:rsid w:val="002E55B3"/>
    <w:rsid w:val="005555F9"/>
    <w:rsid w:val="005B3EA7"/>
    <w:rsid w:val="005C6868"/>
    <w:rsid w:val="006E0299"/>
    <w:rsid w:val="00705680"/>
    <w:rsid w:val="008400E8"/>
    <w:rsid w:val="00A033E9"/>
    <w:rsid w:val="00AB7D6D"/>
    <w:rsid w:val="00BD0DAB"/>
    <w:rsid w:val="00E31934"/>
    <w:rsid w:val="00E80326"/>
    <w:rsid w:val="00FE655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55B3"/>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Heading5">
    <w:name w:val="heading 5"/>
    <w:basedOn w:val="Normal"/>
    <w:next w:val="Normal"/>
    <w:link w:val="Heading5Char"/>
    <w:uiPriority w:val="9"/>
    <w:semiHidden/>
    <w:unhideWhenUsed/>
    <w:qFormat/>
    <w:rsid w:val="008400E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00E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5B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2E55B3"/>
    <w:rPr>
      <w:b/>
      <w:bCs/>
    </w:rPr>
  </w:style>
  <w:style w:type="character" w:styleId="Hyperlink">
    <w:name w:val="Hyperlink"/>
    <w:basedOn w:val="DefaultParagraphFont"/>
    <w:uiPriority w:val="99"/>
    <w:semiHidden/>
    <w:unhideWhenUsed/>
    <w:rsid w:val="002E55B3"/>
    <w:rPr>
      <w:color w:val="0000FF"/>
      <w:u w:val="single"/>
    </w:rPr>
  </w:style>
  <w:style w:type="paragraph" w:styleId="ListParagraph">
    <w:name w:val="List Paragraph"/>
    <w:basedOn w:val="Normal"/>
    <w:uiPriority w:val="34"/>
    <w:qFormat/>
    <w:rsid w:val="002E55B3"/>
    <w:pPr>
      <w:ind w:left="720"/>
      <w:contextualSpacing/>
    </w:pPr>
  </w:style>
  <w:style w:type="character" w:customStyle="1" w:styleId="Heading2Char">
    <w:name w:val="Heading 2 Char"/>
    <w:basedOn w:val="DefaultParagraphFont"/>
    <w:link w:val="Heading2"/>
    <w:uiPriority w:val="9"/>
    <w:rsid w:val="002E55B3"/>
    <w:rPr>
      <w:rFonts w:ascii="Times New Roman" w:eastAsia="Times New Roman" w:hAnsi="Times New Roman" w:cs="Times New Roman"/>
      <w:b/>
      <w:bCs/>
      <w:sz w:val="36"/>
      <w:szCs w:val="36"/>
      <w:lang w:eastAsia="es-CR"/>
    </w:rPr>
  </w:style>
  <w:style w:type="character" w:styleId="Emphasis">
    <w:name w:val="Emphasis"/>
    <w:basedOn w:val="DefaultParagraphFont"/>
    <w:uiPriority w:val="20"/>
    <w:qFormat/>
    <w:rsid w:val="002E55B3"/>
    <w:rPr>
      <w:i/>
      <w:iCs/>
    </w:rPr>
  </w:style>
  <w:style w:type="character" w:customStyle="1" w:styleId="Heading5Char">
    <w:name w:val="Heading 5 Char"/>
    <w:basedOn w:val="DefaultParagraphFont"/>
    <w:link w:val="Heading5"/>
    <w:uiPriority w:val="9"/>
    <w:semiHidden/>
    <w:rsid w:val="008400E8"/>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840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0E8"/>
    <w:rPr>
      <w:rFonts w:ascii="Tahoma" w:hAnsi="Tahoma" w:cs="Tahoma"/>
      <w:sz w:val="16"/>
      <w:szCs w:val="16"/>
    </w:rPr>
  </w:style>
  <w:style w:type="character" w:customStyle="1" w:styleId="Heading6Char">
    <w:name w:val="Heading 6 Char"/>
    <w:basedOn w:val="DefaultParagraphFont"/>
    <w:link w:val="Heading6"/>
    <w:uiPriority w:val="9"/>
    <w:semiHidden/>
    <w:rsid w:val="008400E8"/>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55B3"/>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Heading5">
    <w:name w:val="heading 5"/>
    <w:basedOn w:val="Normal"/>
    <w:next w:val="Normal"/>
    <w:link w:val="Heading5Char"/>
    <w:uiPriority w:val="9"/>
    <w:semiHidden/>
    <w:unhideWhenUsed/>
    <w:qFormat/>
    <w:rsid w:val="008400E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00E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5B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2E55B3"/>
    <w:rPr>
      <w:b/>
      <w:bCs/>
    </w:rPr>
  </w:style>
  <w:style w:type="character" w:styleId="Hyperlink">
    <w:name w:val="Hyperlink"/>
    <w:basedOn w:val="DefaultParagraphFont"/>
    <w:uiPriority w:val="99"/>
    <w:semiHidden/>
    <w:unhideWhenUsed/>
    <w:rsid w:val="002E55B3"/>
    <w:rPr>
      <w:color w:val="0000FF"/>
      <w:u w:val="single"/>
    </w:rPr>
  </w:style>
  <w:style w:type="paragraph" w:styleId="ListParagraph">
    <w:name w:val="List Paragraph"/>
    <w:basedOn w:val="Normal"/>
    <w:uiPriority w:val="34"/>
    <w:qFormat/>
    <w:rsid w:val="002E55B3"/>
    <w:pPr>
      <w:ind w:left="720"/>
      <w:contextualSpacing/>
    </w:pPr>
  </w:style>
  <w:style w:type="character" w:customStyle="1" w:styleId="Heading2Char">
    <w:name w:val="Heading 2 Char"/>
    <w:basedOn w:val="DefaultParagraphFont"/>
    <w:link w:val="Heading2"/>
    <w:uiPriority w:val="9"/>
    <w:rsid w:val="002E55B3"/>
    <w:rPr>
      <w:rFonts w:ascii="Times New Roman" w:eastAsia="Times New Roman" w:hAnsi="Times New Roman" w:cs="Times New Roman"/>
      <w:b/>
      <w:bCs/>
      <w:sz w:val="36"/>
      <w:szCs w:val="36"/>
      <w:lang w:eastAsia="es-CR"/>
    </w:rPr>
  </w:style>
  <w:style w:type="character" w:styleId="Emphasis">
    <w:name w:val="Emphasis"/>
    <w:basedOn w:val="DefaultParagraphFont"/>
    <w:uiPriority w:val="20"/>
    <w:qFormat/>
    <w:rsid w:val="002E55B3"/>
    <w:rPr>
      <w:i/>
      <w:iCs/>
    </w:rPr>
  </w:style>
  <w:style w:type="character" w:customStyle="1" w:styleId="Heading5Char">
    <w:name w:val="Heading 5 Char"/>
    <w:basedOn w:val="DefaultParagraphFont"/>
    <w:link w:val="Heading5"/>
    <w:uiPriority w:val="9"/>
    <w:semiHidden/>
    <w:rsid w:val="008400E8"/>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840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0E8"/>
    <w:rPr>
      <w:rFonts w:ascii="Tahoma" w:hAnsi="Tahoma" w:cs="Tahoma"/>
      <w:sz w:val="16"/>
      <w:szCs w:val="16"/>
    </w:rPr>
  </w:style>
  <w:style w:type="character" w:customStyle="1" w:styleId="Heading6Char">
    <w:name w:val="Heading 6 Char"/>
    <w:basedOn w:val="DefaultParagraphFont"/>
    <w:link w:val="Heading6"/>
    <w:uiPriority w:val="9"/>
    <w:semiHidden/>
    <w:rsid w:val="008400E8"/>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5403">
      <w:bodyDiv w:val="1"/>
      <w:marLeft w:val="0"/>
      <w:marRight w:val="0"/>
      <w:marTop w:val="0"/>
      <w:marBottom w:val="0"/>
      <w:divBdr>
        <w:top w:val="none" w:sz="0" w:space="0" w:color="auto"/>
        <w:left w:val="none" w:sz="0" w:space="0" w:color="auto"/>
        <w:bottom w:val="none" w:sz="0" w:space="0" w:color="auto"/>
        <w:right w:val="none" w:sz="0" w:space="0" w:color="auto"/>
      </w:divBdr>
    </w:div>
    <w:div w:id="163402984">
      <w:bodyDiv w:val="1"/>
      <w:marLeft w:val="0"/>
      <w:marRight w:val="0"/>
      <w:marTop w:val="0"/>
      <w:marBottom w:val="0"/>
      <w:divBdr>
        <w:top w:val="none" w:sz="0" w:space="0" w:color="auto"/>
        <w:left w:val="none" w:sz="0" w:space="0" w:color="auto"/>
        <w:bottom w:val="none" w:sz="0" w:space="0" w:color="auto"/>
        <w:right w:val="none" w:sz="0" w:space="0" w:color="auto"/>
      </w:divBdr>
      <w:divsChild>
        <w:div w:id="1413971804">
          <w:marLeft w:val="0"/>
          <w:marRight w:val="0"/>
          <w:marTop w:val="0"/>
          <w:marBottom w:val="0"/>
          <w:divBdr>
            <w:top w:val="none" w:sz="0" w:space="0" w:color="auto"/>
            <w:left w:val="none" w:sz="0" w:space="0" w:color="auto"/>
            <w:bottom w:val="none" w:sz="0" w:space="0" w:color="auto"/>
            <w:right w:val="none" w:sz="0" w:space="0" w:color="auto"/>
          </w:divBdr>
        </w:div>
      </w:divsChild>
    </w:div>
    <w:div w:id="954748803">
      <w:bodyDiv w:val="1"/>
      <w:marLeft w:val="0"/>
      <w:marRight w:val="0"/>
      <w:marTop w:val="0"/>
      <w:marBottom w:val="0"/>
      <w:divBdr>
        <w:top w:val="none" w:sz="0" w:space="0" w:color="auto"/>
        <w:left w:val="none" w:sz="0" w:space="0" w:color="auto"/>
        <w:bottom w:val="none" w:sz="0" w:space="0" w:color="auto"/>
        <w:right w:val="none" w:sz="0" w:space="0" w:color="auto"/>
      </w:divBdr>
      <w:divsChild>
        <w:div w:id="1545867423">
          <w:marLeft w:val="0"/>
          <w:marRight w:val="0"/>
          <w:marTop w:val="0"/>
          <w:marBottom w:val="0"/>
          <w:divBdr>
            <w:top w:val="none" w:sz="0" w:space="0" w:color="auto"/>
            <w:left w:val="none" w:sz="0" w:space="0" w:color="auto"/>
            <w:bottom w:val="none" w:sz="0" w:space="0" w:color="auto"/>
            <w:right w:val="none" w:sz="0" w:space="0" w:color="auto"/>
          </w:divBdr>
        </w:div>
      </w:divsChild>
    </w:div>
    <w:div w:id="977952242">
      <w:bodyDiv w:val="1"/>
      <w:marLeft w:val="0"/>
      <w:marRight w:val="0"/>
      <w:marTop w:val="0"/>
      <w:marBottom w:val="0"/>
      <w:divBdr>
        <w:top w:val="none" w:sz="0" w:space="0" w:color="auto"/>
        <w:left w:val="none" w:sz="0" w:space="0" w:color="auto"/>
        <w:bottom w:val="none" w:sz="0" w:space="0" w:color="auto"/>
        <w:right w:val="none" w:sz="0" w:space="0" w:color="auto"/>
      </w:divBdr>
    </w:div>
    <w:div w:id="1047068982">
      <w:bodyDiv w:val="1"/>
      <w:marLeft w:val="0"/>
      <w:marRight w:val="0"/>
      <w:marTop w:val="0"/>
      <w:marBottom w:val="0"/>
      <w:divBdr>
        <w:top w:val="none" w:sz="0" w:space="0" w:color="auto"/>
        <w:left w:val="none" w:sz="0" w:space="0" w:color="auto"/>
        <w:bottom w:val="none" w:sz="0" w:space="0" w:color="auto"/>
        <w:right w:val="none" w:sz="0" w:space="0" w:color="auto"/>
      </w:divBdr>
    </w:div>
    <w:div w:id="1534269408">
      <w:bodyDiv w:val="1"/>
      <w:marLeft w:val="0"/>
      <w:marRight w:val="0"/>
      <w:marTop w:val="0"/>
      <w:marBottom w:val="0"/>
      <w:divBdr>
        <w:top w:val="none" w:sz="0" w:space="0" w:color="auto"/>
        <w:left w:val="none" w:sz="0" w:space="0" w:color="auto"/>
        <w:bottom w:val="none" w:sz="0" w:space="0" w:color="auto"/>
        <w:right w:val="none" w:sz="0" w:space="0" w:color="auto"/>
      </w:divBdr>
    </w:div>
    <w:div w:id="1926379213">
      <w:bodyDiv w:val="1"/>
      <w:marLeft w:val="0"/>
      <w:marRight w:val="0"/>
      <w:marTop w:val="0"/>
      <w:marBottom w:val="0"/>
      <w:divBdr>
        <w:top w:val="none" w:sz="0" w:space="0" w:color="auto"/>
        <w:left w:val="none" w:sz="0" w:space="0" w:color="auto"/>
        <w:bottom w:val="none" w:sz="0" w:space="0" w:color="auto"/>
        <w:right w:val="none" w:sz="0" w:space="0" w:color="auto"/>
      </w:divBdr>
      <w:divsChild>
        <w:div w:id="1882010270">
          <w:marLeft w:val="600"/>
          <w:marRight w:val="0"/>
          <w:marTop w:val="0"/>
          <w:marBottom w:val="0"/>
          <w:divBdr>
            <w:top w:val="none" w:sz="0" w:space="0" w:color="auto"/>
            <w:left w:val="none" w:sz="0" w:space="0" w:color="auto"/>
            <w:bottom w:val="none" w:sz="0" w:space="0" w:color="auto"/>
            <w:right w:val="none" w:sz="0" w:space="0" w:color="auto"/>
          </w:divBdr>
        </w:div>
        <w:div w:id="1753088647">
          <w:marLeft w:val="600"/>
          <w:marRight w:val="0"/>
          <w:marTop w:val="0"/>
          <w:marBottom w:val="0"/>
          <w:divBdr>
            <w:top w:val="none" w:sz="0" w:space="0" w:color="auto"/>
            <w:left w:val="none" w:sz="0" w:space="0" w:color="auto"/>
            <w:bottom w:val="none" w:sz="0" w:space="0" w:color="auto"/>
            <w:right w:val="none" w:sz="0" w:space="0" w:color="auto"/>
          </w:divBdr>
        </w:div>
        <w:div w:id="1869683664">
          <w:marLeft w:val="600"/>
          <w:marRight w:val="0"/>
          <w:marTop w:val="0"/>
          <w:marBottom w:val="0"/>
          <w:divBdr>
            <w:top w:val="none" w:sz="0" w:space="0" w:color="auto"/>
            <w:left w:val="none" w:sz="0" w:space="0" w:color="auto"/>
            <w:bottom w:val="none" w:sz="0" w:space="0" w:color="auto"/>
            <w:right w:val="none" w:sz="0" w:space="0" w:color="auto"/>
          </w:divBdr>
        </w:div>
        <w:div w:id="289407393">
          <w:marLeft w:val="600"/>
          <w:marRight w:val="0"/>
          <w:marTop w:val="0"/>
          <w:marBottom w:val="0"/>
          <w:divBdr>
            <w:top w:val="none" w:sz="0" w:space="0" w:color="auto"/>
            <w:left w:val="none" w:sz="0" w:space="0" w:color="auto"/>
            <w:bottom w:val="none" w:sz="0" w:space="0" w:color="auto"/>
            <w:right w:val="none" w:sz="0" w:space="0" w:color="auto"/>
          </w:divBdr>
        </w:div>
        <w:div w:id="414985394">
          <w:marLeft w:val="600"/>
          <w:marRight w:val="0"/>
          <w:marTop w:val="0"/>
          <w:marBottom w:val="0"/>
          <w:divBdr>
            <w:top w:val="none" w:sz="0" w:space="0" w:color="auto"/>
            <w:left w:val="none" w:sz="0" w:space="0" w:color="auto"/>
            <w:bottom w:val="none" w:sz="0" w:space="0" w:color="auto"/>
            <w:right w:val="none" w:sz="0" w:space="0" w:color="auto"/>
          </w:divBdr>
        </w:div>
        <w:div w:id="1150751478">
          <w:marLeft w:val="600"/>
          <w:marRight w:val="0"/>
          <w:marTop w:val="0"/>
          <w:marBottom w:val="0"/>
          <w:divBdr>
            <w:top w:val="none" w:sz="0" w:space="0" w:color="auto"/>
            <w:left w:val="none" w:sz="0" w:space="0" w:color="auto"/>
            <w:bottom w:val="none" w:sz="0" w:space="0" w:color="auto"/>
            <w:right w:val="none" w:sz="0" w:space="0" w:color="auto"/>
          </w:divBdr>
        </w:div>
        <w:div w:id="1689479825">
          <w:marLeft w:val="600"/>
          <w:marRight w:val="0"/>
          <w:marTop w:val="0"/>
          <w:marBottom w:val="0"/>
          <w:divBdr>
            <w:top w:val="none" w:sz="0" w:space="0" w:color="auto"/>
            <w:left w:val="none" w:sz="0" w:space="0" w:color="auto"/>
            <w:bottom w:val="none" w:sz="0" w:space="0" w:color="auto"/>
            <w:right w:val="none" w:sz="0" w:space="0" w:color="auto"/>
          </w:divBdr>
        </w:div>
        <w:div w:id="1898784190">
          <w:marLeft w:val="600"/>
          <w:marRight w:val="0"/>
          <w:marTop w:val="0"/>
          <w:marBottom w:val="0"/>
          <w:divBdr>
            <w:top w:val="none" w:sz="0" w:space="0" w:color="auto"/>
            <w:left w:val="none" w:sz="0" w:space="0" w:color="auto"/>
            <w:bottom w:val="none" w:sz="0" w:space="0" w:color="auto"/>
            <w:right w:val="none" w:sz="0" w:space="0" w:color="auto"/>
          </w:divBdr>
        </w:div>
        <w:div w:id="183905522">
          <w:marLeft w:val="600"/>
          <w:marRight w:val="0"/>
          <w:marTop w:val="0"/>
          <w:marBottom w:val="0"/>
          <w:divBdr>
            <w:top w:val="none" w:sz="0" w:space="0" w:color="auto"/>
            <w:left w:val="none" w:sz="0" w:space="0" w:color="auto"/>
            <w:bottom w:val="none" w:sz="0" w:space="0" w:color="auto"/>
            <w:right w:val="none" w:sz="0" w:space="0" w:color="auto"/>
          </w:divBdr>
        </w:div>
        <w:div w:id="1335842224">
          <w:marLeft w:val="600"/>
          <w:marRight w:val="0"/>
          <w:marTop w:val="0"/>
          <w:marBottom w:val="0"/>
          <w:divBdr>
            <w:top w:val="none" w:sz="0" w:space="0" w:color="auto"/>
            <w:left w:val="none" w:sz="0" w:space="0" w:color="auto"/>
            <w:bottom w:val="none" w:sz="0" w:space="0" w:color="auto"/>
            <w:right w:val="none" w:sz="0" w:space="0" w:color="auto"/>
          </w:divBdr>
        </w:div>
        <w:div w:id="1748766620">
          <w:marLeft w:val="600"/>
          <w:marRight w:val="0"/>
          <w:marTop w:val="0"/>
          <w:marBottom w:val="0"/>
          <w:divBdr>
            <w:top w:val="none" w:sz="0" w:space="0" w:color="auto"/>
            <w:left w:val="none" w:sz="0" w:space="0" w:color="auto"/>
            <w:bottom w:val="none" w:sz="0" w:space="0" w:color="auto"/>
            <w:right w:val="none" w:sz="0" w:space="0" w:color="auto"/>
          </w:divBdr>
        </w:div>
        <w:div w:id="1866366607">
          <w:marLeft w:val="600"/>
          <w:marRight w:val="0"/>
          <w:marTop w:val="0"/>
          <w:marBottom w:val="0"/>
          <w:divBdr>
            <w:top w:val="none" w:sz="0" w:space="0" w:color="auto"/>
            <w:left w:val="none" w:sz="0" w:space="0" w:color="auto"/>
            <w:bottom w:val="none" w:sz="0" w:space="0" w:color="auto"/>
            <w:right w:val="none" w:sz="0" w:space="0" w:color="auto"/>
          </w:divBdr>
        </w:div>
        <w:div w:id="1426268273">
          <w:marLeft w:val="600"/>
          <w:marRight w:val="0"/>
          <w:marTop w:val="0"/>
          <w:marBottom w:val="0"/>
          <w:divBdr>
            <w:top w:val="none" w:sz="0" w:space="0" w:color="auto"/>
            <w:left w:val="none" w:sz="0" w:space="0" w:color="auto"/>
            <w:bottom w:val="none" w:sz="0" w:space="0" w:color="auto"/>
            <w:right w:val="none" w:sz="0" w:space="0" w:color="auto"/>
          </w:divBdr>
        </w:div>
        <w:div w:id="763115039">
          <w:marLeft w:val="600"/>
          <w:marRight w:val="0"/>
          <w:marTop w:val="0"/>
          <w:marBottom w:val="0"/>
          <w:divBdr>
            <w:top w:val="none" w:sz="0" w:space="0" w:color="auto"/>
            <w:left w:val="none" w:sz="0" w:space="0" w:color="auto"/>
            <w:bottom w:val="none" w:sz="0" w:space="0" w:color="auto"/>
            <w:right w:val="none" w:sz="0" w:space="0" w:color="auto"/>
          </w:divBdr>
        </w:div>
        <w:div w:id="1582445248">
          <w:marLeft w:val="600"/>
          <w:marRight w:val="0"/>
          <w:marTop w:val="0"/>
          <w:marBottom w:val="0"/>
          <w:divBdr>
            <w:top w:val="none" w:sz="0" w:space="0" w:color="auto"/>
            <w:left w:val="none" w:sz="0" w:space="0" w:color="auto"/>
            <w:bottom w:val="none" w:sz="0" w:space="0" w:color="auto"/>
            <w:right w:val="none" w:sz="0" w:space="0" w:color="auto"/>
          </w:divBdr>
        </w:div>
        <w:div w:id="335811460">
          <w:marLeft w:val="0"/>
          <w:marRight w:val="0"/>
          <w:marTop w:val="0"/>
          <w:marBottom w:val="0"/>
          <w:divBdr>
            <w:top w:val="none" w:sz="0" w:space="0" w:color="auto"/>
            <w:left w:val="none" w:sz="0" w:space="0" w:color="auto"/>
            <w:bottom w:val="none" w:sz="0" w:space="0" w:color="auto"/>
            <w:right w:val="none" w:sz="0" w:space="0" w:color="auto"/>
          </w:divBdr>
        </w:div>
        <w:div w:id="855195978">
          <w:marLeft w:val="0"/>
          <w:marRight w:val="0"/>
          <w:marTop w:val="0"/>
          <w:marBottom w:val="0"/>
          <w:divBdr>
            <w:top w:val="none" w:sz="0" w:space="0" w:color="auto"/>
            <w:left w:val="none" w:sz="0" w:space="0" w:color="auto"/>
            <w:bottom w:val="none" w:sz="0" w:space="0" w:color="auto"/>
            <w:right w:val="none" w:sz="0" w:space="0" w:color="auto"/>
          </w:divBdr>
        </w:div>
        <w:div w:id="1637297014">
          <w:marLeft w:val="0"/>
          <w:marRight w:val="0"/>
          <w:marTop w:val="0"/>
          <w:marBottom w:val="0"/>
          <w:divBdr>
            <w:top w:val="none" w:sz="0" w:space="0" w:color="auto"/>
            <w:left w:val="none" w:sz="0" w:space="0" w:color="auto"/>
            <w:bottom w:val="none" w:sz="0" w:space="0" w:color="auto"/>
            <w:right w:val="none" w:sz="0" w:space="0" w:color="auto"/>
          </w:divBdr>
        </w:div>
        <w:div w:id="1830756347">
          <w:marLeft w:val="0"/>
          <w:marRight w:val="0"/>
          <w:marTop w:val="0"/>
          <w:marBottom w:val="0"/>
          <w:divBdr>
            <w:top w:val="none" w:sz="0" w:space="0" w:color="auto"/>
            <w:left w:val="none" w:sz="0" w:space="0" w:color="auto"/>
            <w:bottom w:val="none" w:sz="0" w:space="0" w:color="auto"/>
            <w:right w:val="none" w:sz="0" w:space="0" w:color="auto"/>
          </w:divBdr>
        </w:div>
        <w:div w:id="8529259">
          <w:marLeft w:val="0"/>
          <w:marRight w:val="0"/>
          <w:marTop w:val="0"/>
          <w:marBottom w:val="0"/>
          <w:divBdr>
            <w:top w:val="none" w:sz="0" w:space="0" w:color="auto"/>
            <w:left w:val="none" w:sz="0" w:space="0" w:color="auto"/>
            <w:bottom w:val="none" w:sz="0" w:space="0" w:color="auto"/>
            <w:right w:val="none" w:sz="0" w:space="0" w:color="auto"/>
          </w:divBdr>
        </w:div>
        <w:div w:id="1312171304">
          <w:marLeft w:val="0"/>
          <w:marRight w:val="0"/>
          <w:marTop w:val="0"/>
          <w:marBottom w:val="0"/>
          <w:divBdr>
            <w:top w:val="none" w:sz="0" w:space="0" w:color="auto"/>
            <w:left w:val="none" w:sz="0" w:space="0" w:color="auto"/>
            <w:bottom w:val="none" w:sz="0" w:space="0" w:color="auto"/>
            <w:right w:val="none" w:sz="0" w:space="0" w:color="auto"/>
          </w:divBdr>
        </w:div>
      </w:divsChild>
    </w:div>
    <w:div w:id="2113040179">
      <w:bodyDiv w:val="1"/>
      <w:marLeft w:val="0"/>
      <w:marRight w:val="0"/>
      <w:marTop w:val="0"/>
      <w:marBottom w:val="0"/>
      <w:divBdr>
        <w:top w:val="none" w:sz="0" w:space="0" w:color="auto"/>
        <w:left w:val="none" w:sz="0" w:space="0" w:color="auto"/>
        <w:bottom w:val="none" w:sz="0" w:space="0" w:color="auto"/>
        <w:right w:val="none" w:sz="0" w:space="0" w:color="auto"/>
      </w:divBdr>
      <w:divsChild>
        <w:div w:id="947588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lisissintactico.com/blog/wp-content/uploads/2015/07/cometa.png"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alisissintactico.com/blog/wp-content/uploads/2015/07/vaca_gato.p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777</Words>
  <Characters>4435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LPS</cp:lastModifiedBy>
  <cp:revision>7</cp:revision>
  <dcterms:created xsi:type="dcterms:W3CDTF">2017-01-19T17:58:00Z</dcterms:created>
  <dcterms:modified xsi:type="dcterms:W3CDTF">2017-02-21T19:23:00Z</dcterms:modified>
</cp:coreProperties>
</file>